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ECD7D5" w14:textId="77777777" w:rsidR="009F04FA" w:rsidRDefault="009F04FA">
      <w:r>
        <w:t xml:space="preserve">Лабораторная работа 6 </w:t>
      </w:r>
    </w:p>
    <w:p w14:paraId="7566E058" w14:textId="3F20FD5E" w:rsidR="00D251B0" w:rsidRDefault="009F04FA">
      <w:r>
        <w:t>Макеева Настя ПИН-31</w:t>
      </w:r>
    </w:p>
    <w:p w14:paraId="6FA4C3B5" w14:textId="465A030A" w:rsidR="009F04FA" w:rsidRDefault="009F04FA">
      <w:pPr>
        <w:rPr>
          <w:rStyle w:val="fontstyle21"/>
        </w:rPr>
      </w:pPr>
      <w:r>
        <w:rPr>
          <w:rStyle w:val="fontstyle01"/>
        </w:rPr>
        <w:t>Использование объединяющих, вложенных и корректирующих запросов языка SQL</w:t>
      </w:r>
      <w:r>
        <w:rPr>
          <w:b/>
          <w:bCs/>
          <w:color w:val="000000"/>
        </w:rPr>
        <w:br/>
      </w:r>
      <w:r>
        <w:rPr>
          <w:rStyle w:val="fontstyle01"/>
        </w:rPr>
        <w:t xml:space="preserve">Цель: </w:t>
      </w:r>
      <w:r>
        <w:rPr>
          <w:rStyle w:val="fontstyle21"/>
        </w:rPr>
        <w:t>изучить возможности оператора UNION, вложенных запросов, а также операторов</w:t>
      </w:r>
      <w:r>
        <w:rPr>
          <w:color w:val="000000"/>
        </w:rPr>
        <w:br/>
      </w:r>
      <w:r>
        <w:rPr>
          <w:rStyle w:val="fontstyle21"/>
        </w:rPr>
        <w:t>языка SQL, изменяющих данные в БД</w:t>
      </w:r>
    </w:p>
    <w:p w14:paraId="477F1AE7" w14:textId="77777777" w:rsidR="00666F85" w:rsidRDefault="009F04FA">
      <w:pPr>
        <w:rPr>
          <w:rStyle w:val="fontstyle21"/>
        </w:rPr>
      </w:pPr>
      <w:r>
        <w:rPr>
          <w:rStyle w:val="fontstyle01"/>
        </w:rPr>
        <w:t>Лабораторное задание</w:t>
      </w:r>
      <w:r>
        <w:rPr>
          <w:b/>
          <w:bCs/>
          <w:color w:val="000000"/>
        </w:rPr>
        <w:br/>
      </w:r>
      <w:r w:rsidR="00666F85">
        <w:rPr>
          <w:rStyle w:val="fontstyle21"/>
        </w:rPr>
        <w:t>З</w:t>
      </w:r>
      <w:r>
        <w:rPr>
          <w:rStyle w:val="fontstyle21"/>
        </w:rPr>
        <w:t>апросы:</w:t>
      </w:r>
      <w:r>
        <w:rPr>
          <w:color w:val="000000"/>
        </w:rPr>
        <w:br/>
      </w:r>
      <w:r>
        <w:rPr>
          <w:rStyle w:val="fontstyle21"/>
        </w:rPr>
        <w:t>- не менее 3 запросов с объединением;</w:t>
      </w:r>
    </w:p>
    <w:p w14:paraId="598422A1" w14:textId="77777777" w:rsidR="00666F85" w:rsidRDefault="00666F85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66F85">
        <w:rPr>
          <w:rFonts w:ascii="Times New Roman" w:hAnsi="Times New Roman" w:cs="Times New Roman"/>
          <w:color w:val="000000"/>
          <w:sz w:val="24"/>
          <w:szCs w:val="24"/>
        </w:rPr>
        <w:t>Чтобы таблицы результатов запроса можно было объединить с помощью оператора UNION,</w:t>
      </w:r>
      <w:r w:rsidRPr="00666F85">
        <w:rPr>
          <w:color w:val="000000"/>
        </w:rPr>
        <w:br/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они должны удовлетворять следующим условиям:</w:t>
      </w:r>
      <w:r w:rsidRPr="00666F85">
        <w:rPr>
          <w:color w:val="000000"/>
        </w:rPr>
        <w:br/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1) таблицы должны содержать одинаковое число столбцов;</w:t>
      </w:r>
      <w:r w:rsidRPr="00666F85">
        <w:rPr>
          <w:color w:val="000000"/>
        </w:rPr>
        <w:br/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2) тип данных каждого столбца первой таблицы должен совпадать с типом данных</w:t>
      </w:r>
      <w:r w:rsidRPr="00666F85">
        <w:rPr>
          <w:color w:val="000000"/>
        </w:rPr>
        <w:br/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соответствующего столбца во второй таблице;</w:t>
      </w:r>
      <w:r w:rsidRPr="00666F85">
        <w:rPr>
          <w:color w:val="000000"/>
        </w:rPr>
        <w:br/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3) ни одна из таблиц не должна быть отсортирована с помощью предложения ORDER BY,</w:t>
      </w:r>
      <w:r w:rsidRPr="00666F85">
        <w:rPr>
          <w:color w:val="000000"/>
        </w:rPr>
        <w:br/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однако объединенные результаты запроса можно отсортировать.</w:t>
      </w:r>
      <w:r w:rsidRPr="00666F85">
        <w:rPr>
          <w:color w:val="000000"/>
        </w:rPr>
        <w:br/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Имена столбцов в объединяемых таблицах не обязательно должны быть одинаковыми.</w:t>
      </w:r>
    </w:p>
    <w:p w14:paraId="51BEF779" w14:textId="77777777" w:rsidR="00666F85" w:rsidRDefault="00666F85">
      <w:pPr>
        <w:rPr>
          <w:rStyle w:val="fontstyle21"/>
        </w:rPr>
      </w:pPr>
      <w:r>
        <w:rPr>
          <w:noProof/>
        </w:rPr>
        <w:drawing>
          <wp:inline distT="0" distB="0" distL="0" distR="0" wp14:anchorId="6CF2A436" wp14:editId="09FDDC5D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9F6AF" w14:textId="77777777" w:rsidR="00666F85" w:rsidRDefault="00666F85" w:rsidP="00666F85">
      <w:pPr>
        <w:pStyle w:val="im-mess"/>
        <w:shd w:val="clear" w:color="auto" w:fill="FFFFFF"/>
        <w:spacing w:before="0" w:beforeAutospacing="0" w:after="0" w:afterAutospacing="0" w:line="270" w:lineRule="atLeast"/>
        <w:ind w:left="780" w:right="6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Звездочка - выбрать все поля из запросов</w:t>
      </w:r>
    </w:p>
    <w:p w14:paraId="67BB49BA" w14:textId="00030069" w:rsidR="00666F85" w:rsidRDefault="00666F85" w:rsidP="00666F85">
      <w:pPr>
        <w:pStyle w:val="im-mess"/>
        <w:shd w:val="clear" w:color="auto" w:fill="FFFFFF"/>
        <w:spacing w:before="0" w:beforeAutospacing="0" w:after="0" w:afterAutospacing="0"/>
        <w:ind w:left="780"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B8F455" wp14:editId="5C6BC0FC">
            <wp:extent cx="5940425" cy="37128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0"/>
          <w:szCs w:val="20"/>
        </w:rPr>
        <w:t> </w:t>
      </w:r>
    </w:p>
    <w:p w14:paraId="17084EBF" w14:textId="70BE2B74" w:rsidR="00666F85" w:rsidRDefault="00666F85" w:rsidP="00666F85">
      <w:pPr>
        <w:pStyle w:val="im-mess"/>
        <w:shd w:val="clear" w:color="auto" w:fill="FFFFFF"/>
        <w:spacing w:before="0" w:beforeAutospacing="0" w:after="0" w:afterAutospacing="0" w:line="270" w:lineRule="atLeast"/>
        <w:ind w:left="780" w:right="6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Р</w:t>
      </w:r>
      <w:r>
        <w:rPr>
          <w:rFonts w:ascii="Arial" w:hAnsi="Arial" w:cs="Arial"/>
          <w:color w:val="000000"/>
          <w:sz w:val="20"/>
          <w:szCs w:val="20"/>
        </w:rPr>
        <w:t>езультат</w:t>
      </w:r>
    </w:p>
    <w:p w14:paraId="6014AEE2" w14:textId="6F935629" w:rsidR="00666F85" w:rsidRDefault="00666F85" w:rsidP="00666F85">
      <w:pPr>
        <w:pStyle w:val="im-mess"/>
        <w:shd w:val="clear" w:color="auto" w:fill="FFFFFF"/>
        <w:spacing w:before="0" w:beforeAutospacing="0" w:after="0" w:afterAutospacing="0" w:line="270" w:lineRule="atLeast"/>
        <w:ind w:left="780" w:right="6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Запрос 2 с объединением</w:t>
      </w:r>
    </w:p>
    <w:p w14:paraId="025D4D86" w14:textId="12E55DD4" w:rsidR="00666F85" w:rsidRDefault="00666F85" w:rsidP="00666F85">
      <w:pPr>
        <w:pStyle w:val="im-mess"/>
        <w:shd w:val="clear" w:color="auto" w:fill="FFFFFF"/>
        <w:spacing w:before="0" w:beforeAutospacing="0" w:after="0" w:afterAutospacing="0" w:line="270" w:lineRule="atLeast"/>
        <w:ind w:left="780"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D25EBA3" wp14:editId="3E6063E7">
            <wp:extent cx="5940425" cy="37128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3761" w14:textId="1DEAB2D4" w:rsidR="00666F85" w:rsidRDefault="00666F85" w:rsidP="00666F85">
      <w:pPr>
        <w:pStyle w:val="im-mess"/>
        <w:shd w:val="clear" w:color="auto" w:fill="FFFFFF"/>
        <w:spacing w:before="0" w:beforeAutospacing="0" w:after="0" w:afterAutospacing="0" w:line="270" w:lineRule="atLeast"/>
        <w:ind w:left="780"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9BE9274" wp14:editId="08C58E24">
            <wp:extent cx="5940425" cy="37128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27E3" w14:textId="10CB1AEA" w:rsidR="00666F85" w:rsidRDefault="00666F85" w:rsidP="00666F85">
      <w:pPr>
        <w:pStyle w:val="im-mess"/>
        <w:shd w:val="clear" w:color="auto" w:fill="FFFFFF"/>
        <w:spacing w:before="0" w:beforeAutospacing="0" w:after="0" w:afterAutospacing="0" w:line="270" w:lineRule="atLeast"/>
        <w:ind w:left="780"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97B2867" wp14:editId="06269267">
            <wp:extent cx="5940425" cy="37128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3DE6" w14:textId="6C2F3E87" w:rsidR="00666F85" w:rsidRDefault="00666F85" w:rsidP="00666F85">
      <w:pPr>
        <w:pStyle w:val="im-mess"/>
        <w:shd w:val="clear" w:color="auto" w:fill="FFFFFF"/>
        <w:spacing w:before="0" w:beforeAutospacing="0" w:after="0" w:afterAutospacing="0" w:line="270" w:lineRule="atLeast"/>
        <w:ind w:left="780" w:right="6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D410D56" wp14:editId="69C2DA81">
            <wp:extent cx="5940425" cy="37128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965F" w14:textId="77777777" w:rsidR="00666F85" w:rsidRDefault="009F04FA">
      <w:pPr>
        <w:rPr>
          <w:rStyle w:val="fontstyle21"/>
        </w:rPr>
      </w:pPr>
      <w:r>
        <w:rPr>
          <w:color w:val="000000"/>
        </w:rPr>
        <w:br/>
      </w:r>
      <w:r>
        <w:rPr>
          <w:rStyle w:val="fontstyle21"/>
        </w:rPr>
        <w:t>- не менее 5 вложенных запросов на выборку данных (в том числе с ALL, ANY и EXISTS);</w:t>
      </w:r>
    </w:p>
    <w:p w14:paraId="2643A5CB" w14:textId="77777777" w:rsidR="00666F85" w:rsidRDefault="00666F85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66F85">
        <w:rPr>
          <w:rFonts w:ascii="Times New Roman" w:hAnsi="Times New Roman" w:cs="Times New Roman"/>
          <w:color w:val="000000"/>
          <w:sz w:val="24"/>
          <w:szCs w:val="24"/>
        </w:rPr>
        <w:t>Механизм вложенных запросов позволяет использовать результат одного запроса в качестве</w:t>
      </w:r>
      <w:r>
        <w:rPr>
          <w:color w:val="000000"/>
        </w:rPr>
        <w:t xml:space="preserve"> </w:t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составной части другого запроса.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Вложенные запросы позволяют естественным образом формулировать запросы, которые</w:t>
      </w:r>
      <w:r>
        <w:rPr>
          <w:color w:val="000000"/>
        </w:rPr>
        <w:t xml:space="preserve"> </w:t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используют результаты других запросов.</w:t>
      </w:r>
    </w:p>
    <w:p w14:paraId="46C0DCC9" w14:textId="4F45C048" w:rsidR="00666F85" w:rsidRDefault="00666F8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Например,</w:t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 xml:space="preserve"> можно определить, кто из</w:t>
      </w:r>
      <w:r>
        <w:rPr>
          <w:color w:val="000000"/>
        </w:rPr>
        <w:t xml:space="preserve"> </w:t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сотрудников является самым молодым по возрасту:</w:t>
      </w:r>
      <w:r w:rsidRPr="00666F85">
        <w:rPr>
          <w:rStyle w:val="fontstyle01"/>
        </w:rPr>
        <w:t xml:space="preserve"> </w:t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Вложенный запрос, указанный в условии предложения WHERE, вычисляет максимальную</w:t>
      </w:r>
      <w:r w:rsidRPr="00666F85">
        <w:rPr>
          <w:color w:val="000000"/>
        </w:rPr>
        <w:br/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дату рождения сотрудника, а главный (внешний) запрос сравнивает дату рождения каждого</w:t>
      </w:r>
      <w:r>
        <w:rPr>
          <w:color w:val="000000"/>
        </w:rPr>
        <w:t xml:space="preserve"> </w:t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сотрудника с вычисленной датой и, в зависимости от результата сравнения, либо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lastRenderedPageBreak/>
        <w:t>добавляет</w:t>
      </w:r>
      <w:r>
        <w:rPr>
          <w:color w:val="000000"/>
        </w:rPr>
        <w:t xml:space="preserve"> </w:t>
      </w:r>
      <w:r w:rsidRPr="00666F85">
        <w:rPr>
          <w:rFonts w:ascii="Times New Roman" w:hAnsi="Times New Roman" w:cs="Times New Roman"/>
          <w:color w:val="000000"/>
          <w:sz w:val="24"/>
          <w:szCs w:val="24"/>
        </w:rPr>
        <w:t>сотрудника в таблицу результатов запроса, либо нет.</w:t>
      </w:r>
      <w:r w:rsidR="009F04FA">
        <w:rPr>
          <w:color w:val="000000"/>
        </w:rPr>
        <w:br/>
      </w:r>
      <w:r>
        <w:rPr>
          <w:noProof/>
        </w:rPr>
        <w:drawing>
          <wp:inline distT="0" distB="0" distL="0" distR="0" wp14:anchorId="7A416405" wp14:editId="4FCBB11D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95BD" w14:textId="77D50FAF" w:rsidR="00666F85" w:rsidRDefault="00666F85">
      <w:pPr>
        <w:rPr>
          <w:rStyle w:val="fontstyle21"/>
        </w:rPr>
      </w:pPr>
      <w:r>
        <w:rPr>
          <w:noProof/>
        </w:rPr>
        <w:drawing>
          <wp:inline distT="0" distB="0" distL="0" distR="0" wp14:anchorId="6871CADD" wp14:editId="673BAFD3">
            <wp:extent cx="5940425" cy="3712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B34" w14:textId="1FC6E4C1" w:rsidR="00666F85" w:rsidRDefault="00666F85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075B2A5F" wp14:editId="7E04BE89">
            <wp:extent cx="5940425" cy="37128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39082" w14:textId="77777777" w:rsidR="003C13D3" w:rsidRDefault="00666F85">
      <w:pPr>
        <w:rPr>
          <w:rStyle w:val="fontstyle21"/>
        </w:rPr>
      </w:pPr>
      <w:r>
        <w:rPr>
          <w:rStyle w:val="fontstyle21"/>
          <w:lang w:val="en-US"/>
        </w:rPr>
        <w:t>ALL</w:t>
      </w:r>
      <w:r w:rsidRPr="00666F85">
        <w:rPr>
          <w:rStyle w:val="fontstyle21"/>
        </w:rPr>
        <w:t xml:space="preserve"> </w:t>
      </w:r>
      <w:r w:rsidR="00FE646D" w:rsidRPr="00FE646D">
        <w:rPr>
          <w:rStyle w:val="fontstyle21"/>
        </w:rPr>
        <w:t>(</w:t>
      </w:r>
      <w:r w:rsidR="00FE646D">
        <w:rPr>
          <w:rFonts w:ascii="Arial" w:hAnsi="Arial" w:cs="Arial"/>
          <w:color w:val="333333"/>
          <w:sz w:val="26"/>
          <w:szCs w:val="26"/>
          <w:shd w:val="clear" w:color="auto" w:fill="FFFFFF"/>
        </w:rPr>
        <w:t>ключевое слово, которое должно следовать за операцией сравнения, возвращающее TRUE, если все значения столбца подзапроса удовлетворяет обозначенному условию</w:t>
      </w:r>
      <w:r w:rsidR="00FE646D" w:rsidRPr="00FE646D">
        <w:rPr>
          <w:rStyle w:val="fontstyle21"/>
        </w:rPr>
        <w:t>)</w:t>
      </w:r>
    </w:p>
    <w:p w14:paraId="2C42929C" w14:textId="31AD7DE5" w:rsidR="00666F85" w:rsidRPr="00207271" w:rsidRDefault="00666F85">
      <w:pPr>
        <w:rPr>
          <w:rStyle w:val="fontstyle21"/>
        </w:rPr>
      </w:pPr>
      <w:r>
        <w:rPr>
          <w:rStyle w:val="fontstyle01"/>
        </w:rPr>
        <w:t>Например</w:t>
      </w:r>
      <w:r>
        <w:rPr>
          <w:rStyle w:val="fontstyle11"/>
        </w:rPr>
        <w:t>, с использованием многократного сравнения можно определить сотрудников,</w:t>
      </w:r>
      <w:r w:rsidRPr="00666F85">
        <w:rPr>
          <w:color w:val="000000"/>
        </w:rPr>
        <w:t xml:space="preserve"> </w:t>
      </w:r>
      <w:r>
        <w:rPr>
          <w:rStyle w:val="fontstyle11"/>
        </w:rPr>
        <w:t xml:space="preserve">которые </w:t>
      </w:r>
      <w:r w:rsidR="00207271">
        <w:rPr>
          <w:rStyle w:val="fontstyle11"/>
        </w:rPr>
        <w:t>работают в магазине с наивысшем номером</w:t>
      </w:r>
    </w:p>
    <w:p w14:paraId="34177EB1" w14:textId="4C2C26E7" w:rsidR="00666F85" w:rsidRDefault="00666F85">
      <w:pPr>
        <w:rPr>
          <w:rStyle w:val="fontstyle21"/>
          <w:lang w:val="en-US"/>
        </w:rPr>
      </w:pPr>
      <w:r>
        <w:rPr>
          <w:noProof/>
        </w:rPr>
        <w:drawing>
          <wp:inline distT="0" distB="0" distL="0" distR="0" wp14:anchorId="55300396" wp14:editId="2A3B9E14">
            <wp:extent cx="594042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4A40" w14:textId="18E6494A" w:rsidR="00666F85" w:rsidRDefault="00666F85">
      <w:pPr>
        <w:rPr>
          <w:rStyle w:val="fontstyle21"/>
          <w:lang w:val="en-US"/>
        </w:rPr>
      </w:pPr>
      <w:r>
        <w:rPr>
          <w:noProof/>
        </w:rPr>
        <w:lastRenderedPageBreak/>
        <w:drawing>
          <wp:inline distT="0" distB="0" distL="0" distR="0" wp14:anchorId="4E70682A" wp14:editId="1C0F7ACA">
            <wp:extent cx="5940425" cy="37128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64E4F" w14:textId="09AA0AB4" w:rsidR="00666F85" w:rsidRPr="00207271" w:rsidRDefault="00207271">
      <w:pPr>
        <w:rPr>
          <w:rStyle w:val="fontstyle21"/>
        </w:rPr>
      </w:pPr>
      <w:r>
        <w:rPr>
          <w:rStyle w:val="fontstyle21"/>
          <w:lang w:val="en-US"/>
        </w:rPr>
        <w:t>ANY</w:t>
      </w:r>
      <w:r>
        <w:rPr>
          <w:rFonts w:ascii="Arial" w:hAnsi="Arial" w:cs="Arial"/>
          <w:color w:val="333333"/>
          <w:sz w:val="26"/>
          <w:szCs w:val="26"/>
          <w:shd w:val="clear" w:color="auto" w:fill="FFFFFF"/>
        </w:rPr>
        <w:t> — ключевое слово, которое должно следовать за операцией сравнения (&gt;, &lt;, &lt;&gt;, = и т.д.), возвращающее TRUE, если хотя бы одно из значений столбца подзапроса удовлетворяет обозначенному условию.</w:t>
      </w:r>
    </w:p>
    <w:p w14:paraId="6F025720" w14:textId="38D29A99" w:rsidR="00666F85" w:rsidRDefault="00207271">
      <w:pPr>
        <w:rPr>
          <w:rStyle w:val="fontstyle21"/>
        </w:rPr>
      </w:pPr>
      <w:r>
        <w:rPr>
          <w:noProof/>
        </w:rPr>
        <w:drawing>
          <wp:inline distT="0" distB="0" distL="0" distR="0" wp14:anchorId="6BC8E348" wp14:editId="5F075EF4">
            <wp:extent cx="5940425" cy="37128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9EE7" w14:textId="0AB4E781" w:rsidR="00207271" w:rsidRDefault="00207271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22CBF945" wp14:editId="0F535372">
            <wp:extent cx="5940425" cy="37128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1F4FC" w14:textId="04C8780E" w:rsidR="00207271" w:rsidRDefault="00207271">
      <w:pPr>
        <w:rPr>
          <w:rStyle w:val="fontstyle21"/>
        </w:rPr>
      </w:pPr>
      <w:r>
        <w:rPr>
          <w:noProof/>
        </w:rPr>
        <w:drawing>
          <wp:inline distT="0" distB="0" distL="0" distR="0" wp14:anchorId="1EC580E8" wp14:editId="207ABE30">
            <wp:extent cx="5940425" cy="37128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6996" w14:textId="117B2902" w:rsidR="00FE646D" w:rsidRDefault="00391507">
      <w:pPr>
        <w:rPr>
          <w:rStyle w:val="fontstyle21"/>
          <w:color w:val="FF0000"/>
        </w:rPr>
      </w:pPr>
      <w:r>
        <w:rPr>
          <w:rStyle w:val="fontstyle21"/>
        </w:rPr>
        <w:t xml:space="preserve">EXISTS </w:t>
      </w:r>
      <w:r w:rsidRPr="00391507">
        <w:rPr>
          <w:rStyle w:val="fontstyle21"/>
        </w:rPr>
        <w:t xml:space="preserve"> - </w:t>
      </w:r>
      <w:r>
        <w:rPr>
          <w:rStyle w:val="fontstyle01"/>
        </w:rPr>
        <w:t xml:space="preserve">проверка на существование </w:t>
      </w:r>
      <w:r>
        <w:rPr>
          <w:rStyle w:val="fontstyle21"/>
        </w:rPr>
        <w:t>- проверяет наличие строк в таблице результатов</w:t>
      </w:r>
      <w:r>
        <w:rPr>
          <w:color w:val="000000"/>
        </w:rPr>
        <w:br/>
      </w:r>
      <w:r>
        <w:rPr>
          <w:rStyle w:val="fontstyle21"/>
        </w:rPr>
        <w:t xml:space="preserve">вложенного запроса. При этом условие поиска EXISTS </w:t>
      </w:r>
      <w:r>
        <w:rPr>
          <w:rStyle w:val="fontstyle21"/>
          <w:color w:val="FF0000"/>
        </w:rPr>
        <w:t>не использует результаты вложенного</w:t>
      </w:r>
      <w:r w:rsidRPr="00391507">
        <w:rPr>
          <w:color w:val="FF0000"/>
        </w:rPr>
        <w:t xml:space="preserve"> </w:t>
      </w:r>
      <w:r>
        <w:rPr>
          <w:rStyle w:val="fontstyle21"/>
          <w:color w:val="FF0000"/>
        </w:rPr>
        <w:t>запроса. Проверяется только наличие результатов.</w:t>
      </w:r>
    </w:p>
    <w:p w14:paraId="3CE0EB7F" w14:textId="45B4BB00" w:rsidR="00391507" w:rsidRDefault="00391507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Например, найд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у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все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магазины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из таблицы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Магазин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,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в которых есть товары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в таблице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Товар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:</w:t>
      </w:r>
    </w:p>
    <w:p w14:paraId="4176B5F5" w14:textId="30E15364" w:rsidR="00391507" w:rsidRDefault="00120E3F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304AA286" wp14:editId="76839468">
            <wp:extent cx="5940425" cy="37128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F5AC" w14:textId="727A8466" w:rsidR="00120E3F" w:rsidRDefault="00120E3F">
      <w:pPr>
        <w:rPr>
          <w:rStyle w:val="fontstyle21"/>
        </w:rPr>
      </w:pPr>
      <w:r>
        <w:rPr>
          <w:noProof/>
        </w:rPr>
        <w:drawing>
          <wp:inline distT="0" distB="0" distL="0" distR="0" wp14:anchorId="153780B0" wp14:editId="2D535F44">
            <wp:extent cx="5940425" cy="37128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2EF2" w14:textId="6F57266F" w:rsidR="00120E3F" w:rsidRDefault="00120E3F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4C08582E" wp14:editId="2A43350E">
            <wp:extent cx="5940425" cy="371284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A740B" w14:textId="511B9659" w:rsidR="00120E3F" w:rsidRDefault="00120E3F">
      <w:pPr>
        <w:rPr>
          <w:rStyle w:val="fontstyle21"/>
        </w:rPr>
      </w:pPr>
      <w:r>
        <w:rPr>
          <w:noProof/>
        </w:rPr>
        <w:drawing>
          <wp:inline distT="0" distB="0" distL="0" distR="0" wp14:anchorId="6D27A515" wp14:editId="5E3FD001">
            <wp:extent cx="5940425" cy="37128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3A1F6" w14:textId="38192C6B" w:rsidR="00120E3F" w:rsidRDefault="00120E3F">
      <w:pPr>
        <w:rPr>
          <w:rFonts w:ascii="Verdana" w:hAnsi="Verdana"/>
          <w:color w:val="000000"/>
          <w:sz w:val="20"/>
          <w:szCs w:val="20"/>
          <w:shd w:val="clear" w:color="auto" w:fill="F7F7FA"/>
        </w:rPr>
      </w:pPr>
      <w:r>
        <w:rPr>
          <w:rFonts w:ascii="Verdana" w:hAnsi="Verdana"/>
          <w:color w:val="000000"/>
          <w:sz w:val="20"/>
          <w:szCs w:val="20"/>
          <w:shd w:val="clear" w:color="auto" w:fill="F7F7FA"/>
        </w:rPr>
        <w:t>Если мы хотим узнать, наоброт, есть ли в таблице строки, которые НЕ удовлетворяют условию, то можно использовать операторы </w:t>
      </w:r>
      <w:r>
        <w:rPr>
          <w:rStyle w:val="HTML"/>
          <w:rFonts w:eastAsiaTheme="minorHAnsi"/>
          <w:shd w:val="clear" w:color="auto" w:fill="F7F7FA"/>
        </w:rPr>
        <w:t>NOT EXISTS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. Например, найдем все </w:t>
      </w:r>
      <w:r w:rsidR="0075355C">
        <w:rPr>
          <w:rFonts w:ascii="Verdana" w:hAnsi="Verdana"/>
          <w:color w:val="000000"/>
          <w:sz w:val="20"/>
          <w:szCs w:val="20"/>
          <w:shd w:val="clear" w:color="auto" w:fill="F7F7FA"/>
        </w:rPr>
        <w:t>договоры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из таблицы </w:t>
      </w:r>
      <w:r w:rsidR="0075355C">
        <w:rPr>
          <w:rFonts w:ascii="Verdana" w:hAnsi="Verdana"/>
          <w:color w:val="000000"/>
          <w:sz w:val="20"/>
          <w:szCs w:val="20"/>
          <w:shd w:val="clear" w:color="auto" w:fill="F7F7FA"/>
        </w:rPr>
        <w:t>Договоры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, на которые не было </w:t>
      </w:r>
      <w:r w:rsidR="0075355C">
        <w:rPr>
          <w:rFonts w:ascii="Verdana" w:hAnsi="Verdana"/>
          <w:color w:val="000000"/>
          <w:sz w:val="20"/>
          <w:szCs w:val="20"/>
          <w:shd w:val="clear" w:color="auto" w:fill="F7F7FA"/>
        </w:rPr>
        <w:t>поставщиков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 xml:space="preserve"> в таблице </w:t>
      </w:r>
      <w:r w:rsidR="0075355C">
        <w:rPr>
          <w:rFonts w:ascii="Verdana" w:hAnsi="Verdana"/>
          <w:color w:val="000000"/>
          <w:sz w:val="20"/>
          <w:szCs w:val="20"/>
          <w:shd w:val="clear" w:color="auto" w:fill="F7F7FA"/>
        </w:rPr>
        <w:t>Поставщик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:</w:t>
      </w:r>
    </w:p>
    <w:p w14:paraId="38C9DE30" w14:textId="4A6E17E9" w:rsidR="0075355C" w:rsidRDefault="0075355C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49717BB1" wp14:editId="6ADA0E93">
            <wp:extent cx="5940425" cy="37128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1EE1" w14:textId="0144677D" w:rsidR="0075355C" w:rsidRDefault="0075355C">
      <w:pPr>
        <w:rPr>
          <w:rStyle w:val="fontstyle21"/>
        </w:rPr>
      </w:pPr>
      <w:r>
        <w:rPr>
          <w:noProof/>
        </w:rPr>
        <w:drawing>
          <wp:inline distT="0" distB="0" distL="0" distR="0" wp14:anchorId="6B83702A" wp14:editId="2942C320">
            <wp:extent cx="5940425" cy="371284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D71D" w14:textId="4643F7CF" w:rsidR="0075355C" w:rsidRDefault="0075355C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3C608109" wp14:editId="324CC590">
            <wp:extent cx="5940425" cy="37128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69984" w14:textId="3D9BAB84" w:rsidR="0075355C" w:rsidRDefault="0075355C">
      <w:pPr>
        <w:rPr>
          <w:rStyle w:val="fontstyle21"/>
        </w:rPr>
      </w:pPr>
      <w:r>
        <w:rPr>
          <w:noProof/>
        </w:rPr>
        <w:drawing>
          <wp:inline distT="0" distB="0" distL="0" distR="0" wp14:anchorId="14087E7C" wp14:editId="203D1CBB">
            <wp:extent cx="5940425" cy="37128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C6A34" w14:textId="77777777" w:rsidR="0087356A" w:rsidRDefault="009F04FA">
      <w:pPr>
        <w:rPr>
          <w:rStyle w:val="fontstyle21"/>
        </w:rPr>
      </w:pPr>
      <w:r>
        <w:rPr>
          <w:rStyle w:val="fontstyle21"/>
        </w:rPr>
        <w:t>- по одному однострочному запросу на добавление данных для каждой таблицы;</w:t>
      </w:r>
    </w:p>
    <w:p w14:paraId="2CF6AEAF" w14:textId="7AC58304" w:rsidR="0087356A" w:rsidRDefault="0087356A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87356A">
        <w:rPr>
          <w:rFonts w:ascii="Times New Roman" w:hAnsi="Times New Roman" w:cs="Times New Roman"/>
          <w:color w:val="000000"/>
          <w:sz w:val="24"/>
          <w:szCs w:val="24"/>
        </w:rPr>
        <w:t xml:space="preserve">В предложении INTO </w:t>
      </w:r>
      <w:r w:rsidRPr="0087356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однострочного оператора INSERT </w:t>
      </w:r>
      <w:r w:rsidRPr="0087356A">
        <w:rPr>
          <w:rFonts w:ascii="Times New Roman" w:hAnsi="Times New Roman" w:cs="Times New Roman"/>
          <w:color w:val="000000"/>
          <w:sz w:val="24"/>
          <w:szCs w:val="24"/>
        </w:rPr>
        <w:t>указывается целевая таблица, в</w:t>
      </w:r>
      <w:r w:rsidRPr="0087356A">
        <w:rPr>
          <w:color w:val="000000"/>
        </w:rPr>
        <w:br/>
      </w:r>
      <w:r w:rsidRPr="0087356A">
        <w:rPr>
          <w:rFonts w:ascii="Times New Roman" w:hAnsi="Times New Roman" w:cs="Times New Roman"/>
          <w:color w:val="000000"/>
          <w:sz w:val="24"/>
          <w:szCs w:val="24"/>
        </w:rPr>
        <w:t>которую добавляется новая строка, а в предложении VALUES содержатся значения данных для</w:t>
      </w:r>
      <w:r>
        <w:rPr>
          <w:color w:val="000000"/>
        </w:rPr>
        <w:t xml:space="preserve"> </w:t>
      </w:r>
      <w:r w:rsidRPr="0087356A">
        <w:rPr>
          <w:rFonts w:ascii="Times New Roman" w:hAnsi="Times New Roman" w:cs="Times New Roman"/>
          <w:color w:val="000000"/>
          <w:sz w:val="24"/>
          <w:szCs w:val="24"/>
        </w:rPr>
        <w:t>новой строки. Список столбцов определяет, какие значения, и в какой столбец заносятся.</w:t>
      </w:r>
    </w:p>
    <w:p w14:paraId="310DB712" w14:textId="1C3D6AE4" w:rsidR="003529BC" w:rsidRDefault="003529BC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Например, в таблицу Поставщик добавим мясо (</w:t>
      </w:r>
      <w:r w:rsidRPr="003529BC">
        <w:rPr>
          <w:rFonts w:ascii="Times New Roman" w:hAnsi="Times New Roman" w:cs="Times New Roman"/>
          <w:color w:val="000000"/>
          <w:sz w:val="24"/>
          <w:szCs w:val="24"/>
        </w:rPr>
        <w:t>список столбцов не указан, последовательность значений данных должна точно</w:t>
      </w:r>
      <w:r>
        <w:rPr>
          <w:color w:val="000000"/>
        </w:rPr>
        <w:t xml:space="preserve"> </w:t>
      </w:r>
      <w:r w:rsidRPr="003529BC">
        <w:rPr>
          <w:rFonts w:ascii="Times New Roman" w:hAnsi="Times New Roman" w:cs="Times New Roman"/>
          <w:color w:val="000000"/>
          <w:sz w:val="24"/>
          <w:szCs w:val="24"/>
        </w:rPr>
        <w:t>соответствовать порядку столбцов в таблице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  <w:r w:rsidRPr="003529BC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46C74089" w14:textId="77777777" w:rsidR="0087356A" w:rsidRDefault="0087356A">
      <w:pPr>
        <w:rPr>
          <w:rStyle w:val="fontstyle21"/>
        </w:rPr>
      </w:pPr>
      <w:r>
        <w:rPr>
          <w:noProof/>
        </w:rPr>
        <w:drawing>
          <wp:inline distT="0" distB="0" distL="0" distR="0" wp14:anchorId="15422EE9" wp14:editId="0961177B">
            <wp:extent cx="5940425" cy="37128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4BED" w14:textId="77777777" w:rsidR="0018595C" w:rsidRDefault="0018595C">
      <w:pPr>
        <w:rPr>
          <w:rStyle w:val="fontstyle21"/>
        </w:rPr>
      </w:pPr>
      <w:r>
        <w:rPr>
          <w:noProof/>
        </w:rPr>
        <w:drawing>
          <wp:inline distT="0" distB="0" distL="0" distR="0" wp14:anchorId="5D149CF0" wp14:editId="1F67A89B">
            <wp:extent cx="5940425" cy="37128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F5390" w14:textId="6A05A6C5" w:rsidR="003529BC" w:rsidRDefault="0018595C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068DC203" wp14:editId="3E9FC581">
            <wp:extent cx="5940425" cy="37128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B3C5" w14:textId="4BD71F31" w:rsidR="00AA49FB" w:rsidRDefault="00AA49FB">
      <w:pPr>
        <w:rPr>
          <w:rStyle w:val="fontstyle21"/>
        </w:rPr>
      </w:pPr>
      <w:r>
        <w:rPr>
          <w:rStyle w:val="fontstyle21"/>
        </w:rPr>
        <w:t>Договоры (</w:t>
      </w:r>
      <w:r w:rsidRPr="00AA49FB">
        <w:rPr>
          <w:rFonts w:ascii="Times New Roman" w:hAnsi="Times New Roman" w:cs="Times New Roman"/>
          <w:color w:val="000000"/>
          <w:sz w:val="24"/>
          <w:szCs w:val="24"/>
        </w:rPr>
        <w:t>в списке столбцов их имена могут указываться в любой удобной последовательности,</w:t>
      </w:r>
      <w:r>
        <w:rPr>
          <w:color w:val="000000"/>
        </w:rPr>
        <w:t xml:space="preserve"> </w:t>
      </w:r>
      <w:r w:rsidRPr="00AA49FB">
        <w:rPr>
          <w:rFonts w:ascii="Times New Roman" w:hAnsi="Times New Roman" w:cs="Times New Roman"/>
          <w:color w:val="000000"/>
          <w:sz w:val="24"/>
          <w:szCs w:val="24"/>
        </w:rPr>
        <w:t>определяющей порядок значений данных в предложении VALUES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38095D1" w14:textId="5CB865D7" w:rsidR="00AA49FB" w:rsidRDefault="00AA49FB">
      <w:pPr>
        <w:rPr>
          <w:rStyle w:val="fontstyle21"/>
        </w:rPr>
      </w:pPr>
      <w:r>
        <w:rPr>
          <w:noProof/>
        </w:rPr>
        <w:drawing>
          <wp:inline distT="0" distB="0" distL="0" distR="0" wp14:anchorId="0D76F266" wp14:editId="6952304F">
            <wp:extent cx="5940425" cy="37128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7D408" w14:textId="2BC082A7" w:rsidR="00BB473E" w:rsidRDefault="00BB473E">
      <w:pPr>
        <w:rPr>
          <w:rStyle w:val="fontstyle21"/>
        </w:rPr>
      </w:pPr>
      <w:r>
        <w:rPr>
          <w:rStyle w:val="fontstyle21"/>
        </w:rPr>
        <w:t>Сотрудник (</w:t>
      </w:r>
      <w:r w:rsidRPr="00BB473E">
        <w:rPr>
          <w:rFonts w:ascii="Times New Roman" w:hAnsi="Times New Roman" w:cs="Times New Roman"/>
          <w:color w:val="000000"/>
          <w:sz w:val="24"/>
          <w:szCs w:val="24"/>
        </w:rPr>
        <w:t>можно не указывать часть столбцов и их значений, воспользовавшись тем, что при</w:t>
      </w:r>
      <w:r>
        <w:rPr>
          <w:color w:val="000000"/>
        </w:rPr>
        <w:t xml:space="preserve"> </w:t>
      </w:r>
      <w:r w:rsidRPr="00BB473E">
        <w:rPr>
          <w:rFonts w:ascii="Times New Roman" w:hAnsi="Times New Roman" w:cs="Times New Roman"/>
          <w:color w:val="000000"/>
          <w:sz w:val="24"/>
          <w:szCs w:val="24"/>
        </w:rPr>
        <w:t>добавлении в таблицу новой строки всем столбцам, имена которых отсутствуют в списке столбцов</w:t>
      </w:r>
      <w:r>
        <w:rPr>
          <w:color w:val="000000"/>
        </w:rPr>
        <w:t xml:space="preserve"> </w:t>
      </w:r>
      <w:r w:rsidRPr="00BB473E">
        <w:rPr>
          <w:rFonts w:ascii="Times New Roman" w:hAnsi="Times New Roman" w:cs="Times New Roman"/>
          <w:color w:val="000000"/>
          <w:sz w:val="24"/>
          <w:szCs w:val="24"/>
        </w:rPr>
        <w:t>оператора INSERT, СУБД автоматически присваивает значение NULL либо значение, заданное по</w:t>
      </w:r>
      <w:r>
        <w:rPr>
          <w:color w:val="000000"/>
        </w:rPr>
        <w:t xml:space="preserve"> </w:t>
      </w:r>
      <w:r w:rsidRPr="00BB473E">
        <w:rPr>
          <w:rFonts w:ascii="Times New Roman" w:hAnsi="Times New Roman" w:cs="Times New Roman"/>
          <w:color w:val="000000"/>
          <w:sz w:val="24"/>
          <w:szCs w:val="24"/>
        </w:rPr>
        <w:t>умолчанию при описании структуры таблицы:</w:t>
      </w:r>
      <w:r>
        <w:rPr>
          <w:rStyle w:val="fontstyle21"/>
        </w:rPr>
        <w:t>)</w:t>
      </w:r>
    </w:p>
    <w:p w14:paraId="2F7C0856" w14:textId="1DBB4BC4" w:rsidR="00BB473E" w:rsidRDefault="00BB473E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35ECD32A" wp14:editId="00281BB3">
            <wp:extent cx="5940425" cy="37128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6585A" w14:textId="64746EE9" w:rsidR="00BB473E" w:rsidRDefault="00BB473E">
      <w:pPr>
        <w:rPr>
          <w:rStyle w:val="fontstyle21"/>
        </w:rPr>
      </w:pPr>
      <w:r>
        <w:rPr>
          <w:noProof/>
        </w:rPr>
        <w:drawing>
          <wp:inline distT="0" distB="0" distL="0" distR="0" wp14:anchorId="703E746F" wp14:editId="6E80F644">
            <wp:extent cx="5940425" cy="37128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C32C" w14:textId="79399993" w:rsidR="00BB473E" w:rsidRDefault="00BB473E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6138F8D0" wp14:editId="5A608592">
            <wp:extent cx="5940425" cy="3712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94E3" w14:textId="728AF379" w:rsidR="00F96171" w:rsidRDefault="00F96171">
      <w:pPr>
        <w:rPr>
          <w:rStyle w:val="fontstyle21"/>
        </w:rPr>
      </w:pPr>
      <w:r>
        <w:rPr>
          <w:rStyle w:val="fontstyle21"/>
        </w:rPr>
        <w:t>Отдел</w:t>
      </w:r>
    </w:p>
    <w:p w14:paraId="57AB5F0B" w14:textId="5B1C2802" w:rsidR="00F96171" w:rsidRDefault="00F96171">
      <w:pPr>
        <w:rPr>
          <w:rStyle w:val="fontstyle21"/>
        </w:rPr>
      </w:pPr>
      <w:r>
        <w:rPr>
          <w:noProof/>
        </w:rPr>
        <w:drawing>
          <wp:inline distT="0" distB="0" distL="0" distR="0" wp14:anchorId="5ED65080" wp14:editId="47E97072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B7C8" w14:textId="22654EC0" w:rsidR="006A07EE" w:rsidRDefault="006A07EE">
      <w:pPr>
        <w:rPr>
          <w:rStyle w:val="fontstyle21"/>
        </w:rPr>
      </w:pPr>
      <w:r>
        <w:rPr>
          <w:rStyle w:val="fontstyle21"/>
        </w:rPr>
        <w:t>Магазин</w:t>
      </w:r>
    </w:p>
    <w:p w14:paraId="238AE7F4" w14:textId="27475CE6" w:rsidR="006A07EE" w:rsidRDefault="006A07EE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601A4155" wp14:editId="60869D24">
            <wp:extent cx="5940425" cy="371284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AFD4" w14:textId="7E50ABA7" w:rsidR="006A07EE" w:rsidRDefault="006A07EE">
      <w:pPr>
        <w:rPr>
          <w:rStyle w:val="fontstyle21"/>
        </w:rPr>
      </w:pPr>
      <w:r>
        <w:rPr>
          <w:noProof/>
        </w:rPr>
        <w:drawing>
          <wp:inline distT="0" distB="0" distL="0" distR="0" wp14:anchorId="036B7014" wp14:editId="0EAF8366">
            <wp:extent cx="5940425" cy="37128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306F" w14:textId="4AC9C707" w:rsidR="006A07EE" w:rsidRDefault="006A07EE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5B5925E6" wp14:editId="2A901333">
            <wp:extent cx="5940425" cy="371284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D3B5D" w14:textId="77777777" w:rsidR="00911A63" w:rsidRDefault="009F04FA">
      <w:pPr>
        <w:rPr>
          <w:rStyle w:val="fontstyle21"/>
        </w:rPr>
      </w:pPr>
      <w:r>
        <w:rPr>
          <w:color w:val="000000"/>
        </w:rPr>
        <w:br/>
      </w:r>
      <w:r>
        <w:rPr>
          <w:rStyle w:val="fontstyle21"/>
        </w:rPr>
        <w:t>- не менее 3 многострочных запросов на добавление данных;</w:t>
      </w:r>
    </w:p>
    <w:p w14:paraId="1246D944" w14:textId="48BF692B" w:rsidR="00911A63" w:rsidRDefault="00911A63">
      <w:pPr>
        <w:rPr>
          <w:rStyle w:val="fontstyle21"/>
        </w:rPr>
      </w:pPr>
      <w:r>
        <w:rPr>
          <w:noProof/>
        </w:rPr>
        <w:drawing>
          <wp:inline distT="0" distB="0" distL="0" distR="0" wp14:anchorId="7B181B21" wp14:editId="101B7187">
            <wp:extent cx="5940425" cy="37128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04FA">
        <w:rPr>
          <w:color w:val="000000"/>
        </w:rPr>
        <w:br/>
      </w:r>
      <w:r w:rsidR="009F04FA">
        <w:rPr>
          <w:rStyle w:val="fontstyle21"/>
        </w:rPr>
        <w:t>- не менее 5 запросов на обновление данных;</w:t>
      </w:r>
    </w:p>
    <w:p w14:paraId="7232812B" w14:textId="70E2480C" w:rsidR="00B430D6" w:rsidRDefault="00B430D6">
      <w:pPr>
        <w:rPr>
          <w:rStyle w:val="fontstyle21"/>
        </w:rPr>
      </w:pPr>
      <w:r w:rsidRPr="00B430D6">
        <w:rPr>
          <w:rFonts w:ascii="Times New Roman" w:hAnsi="Times New Roman" w:cs="Times New Roman"/>
          <w:color w:val="000000"/>
          <w:sz w:val="24"/>
          <w:szCs w:val="24"/>
        </w:rPr>
        <w:t>Для обновления значения одного или нескольких столбцов в выбранных строках одной</w:t>
      </w:r>
      <w:r w:rsidRPr="00B430D6">
        <w:rPr>
          <w:color w:val="000000"/>
        </w:rPr>
        <w:br/>
      </w:r>
      <w:r w:rsidRPr="00B430D6">
        <w:rPr>
          <w:rFonts w:ascii="Times New Roman" w:hAnsi="Times New Roman" w:cs="Times New Roman"/>
          <w:color w:val="000000"/>
          <w:sz w:val="24"/>
          <w:szCs w:val="24"/>
        </w:rPr>
        <w:t>таблицы предназначен оператор UPDATE.</w:t>
      </w:r>
      <w:r w:rsidRPr="00B430D6">
        <w:rPr>
          <w:color w:val="000000"/>
        </w:rPr>
        <w:br/>
      </w:r>
      <w:r w:rsidRPr="00B430D6">
        <w:rPr>
          <w:rFonts w:ascii="Times New Roman" w:hAnsi="Times New Roman" w:cs="Times New Roman"/>
          <w:color w:val="000000"/>
          <w:sz w:val="24"/>
          <w:szCs w:val="24"/>
        </w:rPr>
        <w:t>В операторе указывается целевая таблица, которая должна быть модифицирована.</w:t>
      </w:r>
      <w:r w:rsidRPr="00B430D6">
        <w:rPr>
          <w:color w:val="000000"/>
        </w:rPr>
        <w:br/>
      </w:r>
      <w:r w:rsidRPr="00B430D6">
        <w:rPr>
          <w:rFonts w:ascii="Times New Roman" w:hAnsi="Times New Roman" w:cs="Times New Roman"/>
          <w:color w:val="000000"/>
          <w:sz w:val="24"/>
          <w:szCs w:val="24"/>
        </w:rPr>
        <w:t xml:space="preserve">Предложение WHERE отбирает строки таблицы, подлежащие обновлению. В </w:t>
      </w:r>
      <w:r w:rsidRPr="00B430D6">
        <w:rPr>
          <w:rFonts w:ascii="Times New Roman" w:hAnsi="Times New Roman" w:cs="Times New Roman"/>
          <w:color w:val="000000"/>
          <w:sz w:val="24"/>
          <w:szCs w:val="24"/>
        </w:rPr>
        <w:lastRenderedPageBreak/>
        <w:t>предложении SET</w:t>
      </w:r>
      <w:r>
        <w:rPr>
          <w:color w:val="000000"/>
        </w:rPr>
        <w:t xml:space="preserve"> </w:t>
      </w:r>
      <w:r w:rsidRPr="00B430D6">
        <w:rPr>
          <w:rFonts w:ascii="Times New Roman" w:hAnsi="Times New Roman" w:cs="Times New Roman"/>
          <w:color w:val="000000"/>
          <w:sz w:val="24"/>
          <w:szCs w:val="24"/>
        </w:rPr>
        <w:t>указывается, какие столбцы в выбранных строках таблицы должны быть обновлены, и для них</w:t>
      </w:r>
      <w:r>
        <w:rPr>
          <w:color w:val="000000"/>
        </w:rPr>
        <w:t xml:space="preserve"> </w:t>
      </w:r>
      <w:r w:rsidRPr="00B430D6">
        <w:rPr>
          <w:rFonts w:ascii="Times New Roman" w:hAnsi="Times New Roman" w:cs="Times New Roman"/>
          <w:color w:val="000000"/>
          <w:sz w:val="24"/>
          <w:szCs w:val="24"/>
        </w:rPr>
        <w:t>задаются новые значения</w:t>
      </w:r>
    </w:p>
    <w:p w14:paraId="656E2A50" w14:textId="77777777" w:rsidR="00911A63" w:rsidRDefault="00911A63">
      <w:pPr>
        <w:rPr>
          <w:rStyle w:val="fontstyle21"/>
        </w:rPr>
      </w:pPr>
      <w:r>
        <w:rPr>
          <w:noProof/>
        </w:rPr>
        <w:drawing>
          <wp:inline distT="0" distB="0" distL="0" distR="0" wp14:anchorId="030B4C7D" wp14:editId="60BAA14B">
            <wp:extent cx="5940425" cy="37128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825C1" w14:textId="77777777" w:rsidR="00911A63" w:rsidRDefault="00911A63">
      <w:pPr>
        <w:rPr>
          <w:rStyle w:val="fontstyle21"/>
        </w:rPr>
      </w:pPr>
      <w:r>
        <w:rPr>
          <w:noProof/>
        </w:rPr>
        <w:drawing>
          <wp:inline distT="0" distB="0" distL="0" distR="0" wp14:anchorId="66A1C01B" wp14:editId="6D3C4D39">
            <wp:extent cx="5940425" cy="371284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7F76" w14:textId="33F2EC65" w:rsidR="009F04FA" w:rsidRDefault="00911A63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31248FBC" wp14:editId="4788544B">
            <wp:extent cx="5940425" cy="3712845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04FA">
        <w:rPr>
          <w:color w:val="000000"/>
        </w:rPr>
        <w:br/>
      </w:r>
      <w:r w:rsidR="009F04FA">
        <w:rPr>
          <w:rStyle w:val="fontstyle21"/>
        </w:rPr>
        <w:t>- не менее 3 запросов на удаление данных, в том числе, с условием, использующим</w:t>
      </w:r>
      <w:r w:rsidR="009F04FA">
        <w:rPr>
          <w:color w:val="000000"/>
        </w:rPr>
        <w:br/>
      </w:r>
      <w:r w:rsidR="009F04FA">
        <w:rPr>
          <w:rStyle w:val="fontstyle21"/>
        </w:rPr>
        <w:t>вложенный запрос.</w:t>
      </w:r>
    </w:p>
    <w:p w14:paraId="0963B83C" w14:textId="32BCC7FE" w:rsidR="00B430D6" w:rsidRDefault="00A51127">
      <w:r>
        <w:rPr>
          <w:noProof/>
        </w:rPr>
        <w:drawing>
          <wp:inline distT="0" distB="0" distL="0" distR="0" wp14:anchorId="3FA6154E" wp14:editId="41C80D8E">
            <wp:extent cx="5940425" cy="371284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13916" w14:textId="586C70EE" w:rsidR="00A51127" w:rsidRDefault="00A51127">
      <w:r>
        <w:rPr>
          <w:noProof/>
        </w:rPr>
        <w:lastRenderedPageBreak/>
        <w:drawing>
          <wp:inline distT="0" distB="0" distL="0" distR="0" wp14:anchorId="1A3E36F3" wp14:editId="49A19F63">
            <wp:extent cx="5940425" cy="371284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3DBD" w14:textId="25DF83D7" w:rsidR="00A51127" w:rsidRDefault="00A5112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51127">
        <w:rPr>
          <w:rFonts w:ascii="Times New Roman" w:hAnsi="Times New Roman" w:cs="Times New Roman"/>
          <w:color w:val="000000"/>
          <w:sz w:val="24"/>
          <w:szCs w:val="24"/>
        </w:rPr>
        <w:t>В предложении WHERE условие поиска может содержать вложенные запросы.</w:t>
      </w:r>
      <w:r w:rsidRPr="00A51127">
        <w:rPr>
          <w:color w:val="000000"/>
        </w:rPr>
        <w:br/>
      </w:r>
      <w:r w:rsidRPr="00A51127">
        <w:rPr>
          <w:rFonts w:ascii="Times New Roman" w:hAnsi="Times New Roman" w:cs="Times New Roman"/>
          <w:color w:val="000000"/>
          <w:sz w:val="24"/>
          <w:szCs w:val="24"/>
        </w:rPr>
        <w:t>Например, прежде чем удалять информацию из таблицы «</w:t>
      </w:r>
      <w:r>
        <w:rPr>
          <w:rFonts w:ascii="Times New Roman" w:hAnsi="Times New Roman" w:cs="Times New Roman"/>
          <w:color w:val="000000"/>
          <w:sz w:val="24"/>
          <w:szCs w:val="24"/>
        </w:rPr>
        <w:t>Договоры</w:t>
      </w:r>
      <w:r w:rsidRPr="00A51127">
        <w:rPr>
          <w:rFonts w:ascii="Times New Roman" w:hAnsi="Times New Roman" w:cs="Times New Roman"/>
          <w:color w:val="000000"/>
          <w:sz w:val="24"/>
          <w:szCs w:val="24"/>
        </w:rPr>
        <w:t>», необходимо из таблицы</w:t>
      </w:r>
      <w:r>
        <w:rPr>
          <w:color w:val="000000"/>
        </w:rPr>
        <w:t xml:space="preserve"> </w:t>
      </w:r>
      <w:r w:rsidRPr="00A51127">
        <w:rPr>
          <w:rFonts w:ascii="Times New Roman" w:hAnsi="Times New Roman" w:cs="Times New Roman"/>
          <w:color w:val="000000"/>
          <w:sz w:val="24"/>
          <w:szCs w:val="24"/>
        </w:rPr>
        <w:t>«</w:t>
      </w:r>
      <w:r>
        <w:rPr>
          <w:rFonts w:ascii="Times New Roman" w:hAnsi="Times New Roman" w:cs="Times New Roman"/>
          <w:color w:val="000000"/>
          <w:sz w:val="24"/>
          <w:szCs w:val="24"/>
        </w:rPr>
        <w:t>Поставщик</w:t>
      </w:r>
      <w:r w:rsidRPr="00A51127">
        <w:rPr>
          <w:rFonts w:ascii="Times New Roman" w:hAnsi="Times New Roman" w:cs="Times New Roman"/>
          <w:color w:val="000000"/>
          <w:sz w:val="24"/>
          <w:szCs w:val="24"/>
        </w:rPr>
        <w:t>» удалить все строки, связанные с таблицей «До</w:t>
      </w:r>
      <w:r>
        <w:rPr>
          <w:rFonts w:ascii="Times New Roman" w:hAnsi="Times New Roman" w:cs="Times New Roman"/>
          <w:color w:val="000000"/>
          <w:sz w:val="24"/>
          <w:szCs w:val="24"/>
        </w:rPr>
        <w:t>говоры</w:t>
      </w:r>
      <w:r w:rsidRPr="00A51127">
        <w:rPr>
          <w:rFonts w:ascii="Times New Roman" w:hAnsi="Times New Roman" w:cs="Times New Roman"/>
          <w:color w:val="000000"/>
          <w:sz w:val="24"/>
          <w:szCs w:val="24"/>
        </w:rPr>
        <w:t>»:</w:t>
      </w:r>
    </w:p>
    <w:p w14:paraId="0AD189B4" w14:textId="684735AA" w:rsidR="00A51127" w:rsidRDefault="00A51127">
      <w:r>
        <w:rPr>
          <w:noProof/>
        </w:rPr>
        <w:drawing>
          <wp:inline distT="0" distB="0" distL="0" distR="0" wp14:anchorId="7D41E2EC" wp14:editId="7249D0FC">
            <wp:extent cx="5940425" cy="371284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2986C" w14:textId="1728C88D" w:rsidR="00A51127" w:rsidRDefault="00A51127">
      <w:r>
        <w:rPr>
          <w:noProof/>
        </w:rPr>
        <w:lastRenderedPageBreak/>
        <w:drawing>
          <wp:inline distT="0" distB="0" distL="0" distR="0" wp14:anchorId="550DCEDC" wp14:editId="69770C89">
            <wp:extent cx="5940425" cy="371284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8877" w14:textId="462CE5E7" w:rsidR="00A51127" w:rsidRDefault="00A51127">
      <w:r>
        <w:rPr>
          <w:noProof/>
        </w:rPr>
        <w:drawing>
          <wp:inline distT="0" distB="0" distL="0" distR="0" wp14:anchorId="0A880715" wp14:editId="4DDA2E3E">
            <wp:extent cx="5940425" cy="371284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9F8A" w14:textId="7FEB654C" w:rsidR="00A51127" w:rsidRDefault="00A51127">
      <w:r>
        <w:rPr>
          <w:noProof/>
        </w:rPr>
        <w:lastRenderedPageBreak/>
        <w:drawing>
          <wp:inline distT="0" distB="0" distL="0" distR="0" wp14:anchorId="3AE8C272" wp14:editId="3FB43894">
            <wp:extent cx="5940425" cy="371284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0528" w14:textId="274359B4" w:rsidR="00A51127" w:rsidRDefault="00A51127">
      <w:r>
        <w:rPr>
          <w:noProof/>
        </w:rPr>
        <w:drawing>
          <wp:inline distT="0" distB="0" distL="0" distR="0" wp14:anchorId="1D20376E" wp14:editId="5ED4F48D">
            <wp:extent cx="5940425" cy="3712845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11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9000B2"/>
    <w:multiLevelType w:val="multilevel"/>
    <w:tmpl w:val="AAB2F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C8A"/>
    <w:rsid w:val="00120E3F"/>
    <w:rsid w:val="0018595C"/>
    <w:rsid w:val="00207271"/>
    <w:rsid w:val="003529BC"/>
    <w:rsid w:val="00391507"/>
    <w:rsid w:val="003C13D3"/>
    <w:rsid w:val="00666F85"/>
    <w:rsid w:val="006A07EE"/>
    <w:rsid w:val="0075355C"/>
    <w:rsid w:val="0087356A"/>
    <w:rsid w:val="00911A63"/>
    <w:rsid w:val="009F04FA"/>
    <w:rsid w:val="00A51127"/>
    <w:rsid w:val="00AA49FB"/>
    <w:rsid w:val="00B430D6"/>
    <w:rsid w:val="00BB473E"/>
    <w:rsid w:val="00D251B0"/>
    <w:rsid w:val="00E14C8A"/>
    <w:rsid w:val="00F96171"/>
    <w:rsid w:val="00FE6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92AB23"/>
  <w15:chartTrackingRefBased/>
  <w15:docId w15:val="{5FC2B1F2-EF08-49E0-B52D-4494A6DEF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9F04FA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9F04FA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customStyle="1" w:styleId="im-mess">
    <w:name w:val="im-mess"/>
    <w:basedOn w:val="a"/>
    <w:rsid w:val="00666F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11">
    <w:name w:val="fontstyle11"/>
    <w:basedOn w:val="a0"/>
    <w:rsid w:val="00666F85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sql-code">
    <w:name w:val="sql-code"/>
    <w:basedOn w:val="a0"/>
    <w:rsid w:val="00207271"/>
  </w:style>
  <w:style w:type="character" w:styleId="HTML">
    <w:name w:val="HTML Code"/>
    <w:basedOn w:val="a0"/>
    <w:uiPriority w:val="99"/>
    <w:semiHidden/>
    <w:unhideWhenUsed/>
    <w:rsid w:val="00120E3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091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16822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12073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15416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21291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2921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</TotalTime>
  <Pages>23</Pages>
  <Words>675</Words>
  <Characters>3853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Макеева</dc:creator>
  <cp:keywords/>
  <dc:description/>
  <cp:lastModifiedBy>Настя Макеева</cp:lastModifiedBy>
  <cp:revision>15</cp:revision>
  <dcterms:created xsi:type="dcterms:W3CDTF">2020-12-01T14:04:00Z</dcterms:created>
  <dcterms:modified xsi:type="dcterms:W3CDTF">2020-12-02T09:38:00Z</dcterms:modified>
</cp:coreProperties>
</file>